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F7" w:rsidRDefault="00E06548" w:rsidP="0010017F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SMLOUVA O ZAJIŠTĚNÍ</w:t>
      </w:r>
      <w:r w:rsidR="00142AF7">
        <w:rPr>
          <w:b/>
          <w:bCs/>
          <w:sz w:val="32"/>
          <w:szCs w:val="32"/>
        </w:rPr>
        <w:t xml:space="preserve"> PÉČE O DÍTĚ,</w:t>
      </w:r>
    </w:p>
    <w:p w:rsidR="00142AF7" w:rsidRDefault="00142AF7" w:rsidP="0010017F">
      <w:pPr>
        <w:pStyle w:val="Default"/>
        <w:spacing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uzavřená podle § 1746 odst. 2 zákona č. 89/2012 Sb., občanský zákoník</w:t>
      </w:r>
    </w:p>
    <w:p w:rsidR="00142AF7" w:rsidRDefault="00142AF7" w:rsidP="0010017F">
      <w:pPr>
        <w:pStyle w:val="Default"/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142AF7" w:rsidRDefault="00142AF7" w:rsidP="0010017F">
      <w:pPr>
        <w:pStyle w:val="Default"/>
        <w:spacing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Článek I</w:t>
      </w:r>
    </w:p>
    <w:p w:rsidR="00142AF7" w:rsidRDefault="00142AF7" w:rsidP="0010017F">
      <w:pPr>
        <w:pStyle w:val="Default"/>
        <w:spacing w:after="120"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Smluvní strany</w:t>
      </w:r>
    </w:p>
    <w:p w:rsidR="00142AF7" w:rsidRDefault="0040210C" w:rsidP="0010017F">
      <w:pPr>
        <w:pStyle w:val="Default"/>
        <w:spacing w:after="12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Obec Činěves </w:t>
      </w:r>
    </w:p>
    <w:p w:rsidR="00142AF7" w:rsidRDefault="00142AF7" w:rsidP="0010017F">
      <w:pPr>
        <w:pStyle w:val="Default"/>
        <w:spacing w:after="12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zastoupený: </w:t>
      </w:r>
      <w:r w:rsidR="0040210C">
        <w:rPr>
          <w:rFonts w:ascii="Arial" w:hAnsi="Arial" w:cs="Arial"/>
          <w:sz w:val="23"/>
          <w:szCs w:val="23"/>
        </w:rPr>
        <w:t>Ing. Zuzanou Bittmanovou, starostkou</w:t>
      </w:r>
    </w:p>
    <w:p w:rsidR="00142AF7" w:rsidRDefault="00142AF7" w:rsidP="0010017F">
      <w:pPr>
        <w:pStyle w:val="Default"/>
        <w:spacing w:after="12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 sídlem: </w:t>
      </w:r>
      <w:r w:rsidR="0040210C">
        <w:rPr>
          <w:rFonts w:ascii="Arial" w:hAnsi="Arial" w:cs="Arial"/>
          <w:sz w:val="23"/>
          <w:szCs w:val="23"/>
        </w:rPr>
        <w:t>Činěves 250, 289 01 Dymokury</w:t>
      </w:r>
    </w:p>
    <w:p w:rsidR="00142AF7" w:rsidRDefault="00142AF7" w:rsidP="0010017F">
      <w:pPr>
        <w:pStyle w:val="Default"/>
        <w:spacing w:after="12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IČ: </w:t>
      </w:r>
      <w:r w:rsidR="0040210C">
        <w:rPr>
          <w:rFonts w:ascii="Arial" w:hAnsi="Arial" w:cs="Arial"/>
          <w:sz w:val="23"/>
          <w:szCs w:val="23"/>
        </w:rPr>
        <w:t>00239046</w:t>
      </w:r>
    </w:p>
    <w:p w:rsidR="00142AF7" w:rsidRDefault="00142AF7" w:rsidP="0010017F">
      <w:pPr>
        <w:pStyle w:val="Default"/>
        <w:spacing w:after="12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(dále jen </w:t>
      </w:r>
      <w:r w:rsidR="0040210C">
        <w:rPr>
          <w:rFonts w:ascii="Arial" w:hAnsi="Arial" w:cs="Arial"/>
          <w:sz w:val="23"/>
          <w:szCs w:val="23"/>
        </w:rPr>
        <w:t>obec</w:t>
      </w:r>
      <w:r>
        <w:rPr>
          <w:rFonts w:ascii="Arial" w:hAnsi="Arial" w:cs="Arial"/>
          <w:sz w:val="23"/>
          <w:szCs w:val="23"/>
        </w:rPr>
        <w:t xml:space="preserve">) </w:t>
      </w:r>
    </w:p>
    <w:p w:rsidR="00142AF7" w:rsidRDefault="00142AF7" w:rsidP="0010017F">
      <w:pPr>
        <w:pStyle w:val="Default"/>
        <w:spacing w:after="12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</w:t>
      </w:r>
    </w:p>
    <w:p w:rsidR="00142AF7" w:rsidRDefault="00E06548" w:rsidP="0010017F">
      <w:pPr>
        <w:pStyle w:val="Default"/>
        <w:spacing w:after="120"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paní/pan</w:t>
      </w:r>
    </w:p>
    <w:p w:rsidR="00142AF7" w:rsidRDefault="00142AF7" w:rsidP="0010017F">
      <w:pPr>
        <w:pStyle w:val="Default"/>
        <w:spacing w:after="12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…………………………………………………………………</w:t>
      </w:r>
    </w:p>
    <w:p w:rsidR="00142AF7" w:rsidRDefault="00142AF7" w:rsidP="0010017F">
      <w:pPr>
        <w:pStyle w:val="Default"/>
        <w:spacing w:after="12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bytem</w:t>
      </w:r>
    </w:p>
    <w:p w:rsidR="00142AF7" w:rsidRDefault="00142AF7" w:rsidP="0010017F">
      <w:pPr>
        <w:pStyle w:val="Default"/>
        <w:spacing w:after="12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</w:t>
      </w:r>
    </w:p>
    <w:p w:rsidR="00142AF7" w:rsidRDefault="00142AF7" w:rsidP="0010017F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(dále jen </w:t>
      </w:r>
      <w:r w:rsidR="00A8348E">
        <w:rPr>
          <w:rFonts w:ascii="Arial" w:hAnsi="Arial" w:cs="Arial"/>
          <w:sz w:val="23"/>
          <w:szCs w:val="23"/>
        </w:rPr>
        <w:t>„</w:t>
      </w:r>
      <w:r w:rsidR="00E06548">
        <w:rPr>
          <w:rFonts w:ascii="Arial" w:hAnsi="Arial" w:cs="Arial"/>
          <w:sz w:val="23"/>
          <w:szCs w:val="23"/>
        </w:rPr>
        <w:t>zákonný</w:t>
      </w:r>
      <w:r w:rsidR="009132EC">
        <w:rPr>
          <w:rFonts w:ascii="Arial" w:hAnsi="Arial" w:cs="Arial"/>
          <w:sz w:val="23"/>
          <w:szCs w:val="23"/>
        </w:rPr>
        <w:t xml:space="preserve"> zástupc</w:t>
      </w:r>
      <w:r w:rsidR="00E06548">
        <w:rPr>
          <w:rFonts w:ascii="Arial" w:hAnsi="Arial" w:cs="Arial"/>
          <w:sz w:val="23"/>
          <w:szCs w:val="23"/>
        </w:rPr>
        <w:t>e</w:t>
      </w:r>
      <w:r w:rsidR="00A8348E">
        <w:rPr>
          <w:rFonts w:ascii="Arial" w:hAnsi="Arial" w:cs="Arial"/>
          <w:sz w:val="23"/>
          <w:szCs w:val="23"/>
        </w:rPr>
        <w:t>“</w:t>
      </w:r>
      <w:r>
        <w:rPr>
          <w:rFonts w:ascii="Arial" w:hAnsi="Arial" w:cs="Arial"/>
          <w:sz w:val="23"/>
          <w:szCs w:val="23"/>
        </w:rPr>
        <w:t xml:space="preserve">) </w:t>
      </w:r>
    </w:p>
    <w:p w:rsidR="00142AF7" w:rsidRDefault="00142AF7" w:rsidP="0010017F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:rsidR="00142AF7" w:rsidRDefault="009132EC" w:rsidP="0010017F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uzavřeli</w:t>
      </w:r>
      <w:r w:rsidR="00142AF7">
        <w:rPr>
          <w:rFonts w:ascii="Arial" w:hAnsi="Arial" w:cs="Arial"/>
          <w:sz w:val="23"/>
          <w:szCs w:val="23"/>
        </w:rPr>
        <w:t xml:space="preserve"> níže uvedeného dne, měsíce a roku</w:t>
      </w:r>
      <w:r w:rsidR="00317DEF">
        <w:rPr>
          <w:rFonts w:ascii="Arial" w:hAnsi="Arial" w:cs="Arial"/>
          <w:sz w:val="23"/>
          <w:szCs w:val="23"/>
        </w:rPr>
        <w:t xml:space="preserve"> tuto Smlouvu o zajištění </w:t>
      </w:r>
      <w:r w:rsidR="00142AF7">
        <w:rPr>
          <w:rFonts w:ascii="Arial" w:hAnsi="Arial" w:cs="Arial"/>
          <w:sz w:val="23"/>
          <w:szCs w:val="23"/>
        </w:rPr>
        <w:t xml:space="preserve">péče o </w:t>
      </w:r>
      <w:r w:rsidR="00A8348E">
        <w:rPr>
          <w:rFonts w:ascii="Arial" w:hAnsi="Arial" w:cs="Arial"/>
          <w:sz w:val="23"/>
          <w:szCs w:val="23"/>
        </w:rPr>
        <w:t xml:space="preserve">dítě o </w:t>
      </w:r>
      <w:r w:rsidR="00142AF7">
        <w:rPr>
          <w:rFonts w:ascii="Arial" w:hAnsi="Arial" w:cs="Arial"/>
          <w:sz w:val="23"/>
          <w:szCs w:val="23"/>
        </w:rPr>
        <w:t xml:space="preserve">níže uvedené dítě (dále jen „Smlouva“): </w:t>
      </w:r>
    </w:p>
    <w:p w:rsidR="00142AF7" w:rsidRDefault="00142AF7" w:rsidP="0010017F">
      <w:pPr>
        <w:pStyle w:val="Default"/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142AF7" w:rsidRDefault="00142AF7" w:rsidP="0010017F">
      <w:pPr>
        <w:pStyle w:val="Default"/>
        <w:spacing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Článek II</w:t>
      </w:r>
    </w:p>
    <w:p w:rsidR="00142AF7" w:rsidRDefault="00142AF7" w:rsidP="0010017F">
      <w:pPr>
        <w:pStyle w:val="Default"/>
        <w:spacing w:after="120"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Preambule</w:t>
      </w:r>
    </w:p>
    <w:p w:rsidR="00142AF7" w:rsidRDefault="00142AF7" w:rsidP="0010017F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Spolek </w:t>
      </w:r>
      <w:r w:rsidR="009132EC">
        <w:rPr>
          <w:rFonts w:ascii="Arial" w:hAnsi="Arial" w:cs="Arial"/>
          <w:sz w:val="23"/>
          <w:szCs w:val="23"/>
        </w:rPr>
        <w:t>je realizátorem projektu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„</w:t>
      </w:r>
      <w:r w:rsidR="0040210C">
        <w:rPr>
          <w:rFonts w:ascii="Arial" w:hAnsi="Arial" w:cs="Arial"/>
          <w:b/>
          <w:bCs/>
          <w:sz w:val="23"/>
          <w:szCs w:val="23"/>
        </w:rPr>
        <w:t>Činěveský klub pro školáky</w:t>
      </w:r>
      <w:r>
        <w:rPr>
          <w:rFonts w:ascii="Arial" w:hAnsi="Arial" w:cs="Arial"/>
          <w:b/>
          <w:bCs/>
          <w:sz w:val="23"/>
          <w:szCs w:val="23"/>
        </w:rPr>
        <w:t xml:space="preserve">“, </w:t>
      </w:r>
      <w:r>
        <w:rPr>
          <w:rFonts w:ascii="Arial" w:hAnsi="Arial" w:cs="Arial"/>
          <w:sz w:val="23"/>
          <w:szCs w:val="23"/>
        </w:rPr>
        <w:t>registrační č.</w:t>
      </w:r>
      <w:r w:rsidR="00A1568B">
        <w:rPr>
          <w:rFonts w:ascii="Arial" w:hAnsi="Arial" w:cs="Arial"/>
          <w:sz w:val="23"/>
          <w:szCs w:val="23"/>
        </w:rPr>
        <w:t> </w:t>
      </w:r>
      <w:r w:rsidR="0040210C">
        <w:rPr>
          <w:bCs/>
          <w:szCs w:val="28"/>
        </w:rPr>
        <w:t>CZ.03.2.65/0.0/16_047/0011494</w:t>
      </w:r>
      <w:r>
        <w:rPr>
          <w:rFonts w:ascii="Arial" w:hAnsi="Arial" w:cs="Arial"/>
          <w:sz w:val="18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3"/>
          <w:szCs w:val="23"/>
        </w:rPr>
        <w:t>(dále jen „Projekt“), který je podpořen prostřednictvím Operačního programu Zaměstnanost</w:t>
      </w:r>
      <w:r w:rsidR="00317DEF">
        <w:rPr>
          <w:rFonts w:ascii="Arial" w:hAnsi="Arial" w:cs="Arial"/>
          <w:sz w:val="23"/>
          <w:szCs w:val="23"/>
        </w:rPr>
        <w:t xml:space="preserve"> z Evropského sociálního fondu v rámci Operačního programu Zaměstnanost. Aktivitou tohoto Projektu</w:t>
      </w:r>
      <w:r>
        <w:rPr>
          <w:rFonts w:ascii="Arial" w:hAnsi="Arial" w:cs="Arial"/>
          <w:sz w:val="23"/>
          <w:szCs w:val="23"/>
        </w:rPr>
        <w:t xml:space="preserve"> je dětský klub.</w:t>
      </w:r>
    </w:p>
    <w:p w:rsidR="00142AF7" w:rsidRDefault="00E06548" w:rsidP="00A1568B">
      <w:pPr>
        <w:pStyle w:val="Default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Zákonný zástupce</w:t>
      </w:r>
      <w:r w:rsidR="00142AF7">
        <w:rPr>
          <w:rFonts w:ascii="Arial" w:hAnsi="Arial" w:cs="Arial"/>
          <w:sz w:val="23"/>
          <w:szCs w:val="23"/>
        </w:rPr>
        <w:t xml:space="preserve"> ži</w:t>
      </w:r>
      <w:r>
        <w:rPr>
          <w:rFonts w:ascii="Arial" w:hAnsi="Arial" w:cs="Arial"/>
          <w:sz w:val="23"/>
          <w:szCs w:val="23"/>
        </w:rPr>
        <w:t>je</w:t>
      </w:r>
      <w:r w:rsidR="00142AF7">
        <w:rPr>
          <w:rFonts w:ascii="Arial" w:hAnsi="Arial" w:cs="Arial"/>
          <w:sz w:val="23"/>
          <w:szCs w:val="23"/>
        </w:rPr>
        <w:t xml:space="preserve"> ke dni podpisu smlouvy ve společné domácnosti s dítětem jménem</w:t>
      </w:r>
      <w:r w:rsidR="00317DEF">
        <w:rPr>
          <w:rFonts w:ascii="Arial" w:hAnsi="Arial" w:cs="Arial"/>
          <w:sz w:val="23"/>
          <w:szCs w:val="23"/>
        </w:rPr>
        <w:t xml:space="preserve"> ……………………………………..….narozeném</w:t>
      </w:r>
      <w:r w:rsidR="00142AF7">
        <w:rPr>
          <w:rFonts w:ascii="Arial" w:hAnsi="Arial" w:cs="Arial"/>
          <w:sz w:val="23"/>
          <w:szCs w:val="23"/>
        </w:rPr>
        <w:t xml:space="preserve"> …………….</w:t>
      </w:r>
      <w:r w:rsidR="0040210C">
        <w:rPr>
          <w:rFonts w:ascii="Arial" w:hAnsi="Arial" w:cs="Arial"/>
          <w:sz w:val="23"/>
          <w:szCs w:val="23"/>
        </w:rPr>
        <w:t>., které je ve školním roce 2020/2021</w:t>
      </w:r>
      <w:r w:rsidR="00142AF7">
        <w:rPr>
          <w:rFonts w:ascii="Arial" w:hAnsi="Arial" w:cs="Arial"/>
          <w:sz w:val="23"/>
          <w:szCs w:val="23"/>
        </w:rPr>
        <w:t xml:space="preserve"> žákem ………... třídy Základní školy ………………………... (dále jen </w:t>
      </w:r>
      <w:r w:rsidR="00317DEF">
        <w:rPr>
          <w:rFonts w:ascii="Arial" w:hAnsi="Arial" w:cs="Arial"/>
          <w:sz w:val="23"/>
          <w:szCs w:val="23"/>
        </w:rPr>
        <w:t>„</w:t>
      </w:r>
      <w:r w:rsidR="00142AF7">
        <w:rPr>
          <w:rFonts w:ascii="Arial" w:hAnsi="Arial" w:cs="Arial"/>
          <w:sz w:val="23"/>
          <w:szCs w:val="23"/>
        </w:rPr>
        <w:t>dítě</w:t>
      </w:r>
      <w:r w:rsidR="00317DEF">
        <w:rPr>
          <w:rFonts w:ascii="Arial" w:hAnsi="Arial" w:cs="Arial"/>
          <w:sz w:val="23"/>
          <w:szCs w:val="23"/>
        </w:rPr>
        <w:t>“</w:t>
      </w:r>
      <w:r w:rsidR="00142AF7">
        <w:rPr>
          <w:rFonts w:ascii="Arial" w:hAnsi="Arial" w:cs="Arial"/>
          <w:sz w:val="23"/>
          <w:szCs w:val="23"/>
        </w:rPr>
        <w:t xml:space="preserve">). </w:t>
      </w:r>
    </w:p>
    <w:p w:rsidR="00142AF7" w:rsidRDefault="00142AF7" w:rsidP="0010017F">
      <w:pPr>
        <w:pStyle w:val="Default"/>
        <w:spacing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Článek III</w:t>
      </w:r>
    </w:p>
    <w:p w:rsidR="00142AF7" w:rsidRDefault="00142AF7" w:rsidP="0010017F">
      <w:pPr>
        <w:pStyle w:val="Default"/>
        <w:spacing w:after="120"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Předmět a účel smlouvy</w:t>
      </w:r>
    </w:p>
    <w:p w:rsidR="00A1568B" w:rsidRDefault="00317DEF" w:rsidP="00A1568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rFonts w:ascii="Arial" w:hAnsi="Arial" w:cs="Arial"/>
          <w:sz w:val="23"/>
          <w:szCs w:val="23"/>
        </w:rPr>
        <w:t>Spolek se v rámci aktivity Projektu</w:t>
      </w:r>
      <w:r w:rsidR="00142AF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zavazuje převzít do péče dítě</w:t>
      </w:r>
      <w:r w:rsidR="00142AF7">
        <w:rPr>
          <w:rFonts w:ascii="Arial" w:hAnsi="Arial" w:cs="Arial"/>
          <w:sz w:val="23"/>
          <w:szCs w:val="23"/>
        </w:rPr>
        <w:t xml:space="preserve"> za podmínek uvedených v článku IV.</w:t>
      </w:r>
      <w:r w:rsidR="00142AF7">
        <w:rPr>
          <w:sz w:val="22"/>
          <w:szCs w:val="22"/>
        </w:rPr>
        <w:t xml:space="preserve"> </w:t>
      </w:r>
    </w:p>
    <w:p w:rsidR="00A1568B" w:rsidRDefault="00A1568B" w:rsidP="00A1568B">
      <w:pPr>
        <w:pStyle w:val="Default"/>
        <w:spacing w:line="276" w:lineRule="auto"/>
        <w:jc w:val="both"/>
        <w:rPr>
          <w:sz w:val="22"/>
          <w:szCs w:val="22"/>
        </w:rPr>
      </w:pPr>
    </w:p>
    <w:p w:rsidR="007E30FC" w:rsidRDefault="007E30FC" w:rsidP="00A1568B">
      <w:pPr>
        <w:pStyle w:val="Default"/>
        <w:spacing w:line="276" w:lineRule="auto"/>
        <w:jc w:val="both"/>
        <w:rPr>
          <w:sz w:val="22"/>
          <w:szCs w:val="22"/>
        </w:rPr>
      </w:pPr>
    </w:p>
    <w:p w:rsidR="007E30FC" w:rsidRDefault="007E30FC" w:rsidP="00A1568B">
      <w:pPr>
        <w:pStyle w:val="Default"/>
        <w:spacing w:line="276" w:lineRule="auto"/>
        <w:jc w:val="both"/>
        <w:rPr>
          <w:sz w:val="22"/>
          <w:szCs w:val="22"/>
        </w:rPr>
      </w:pPr>
    </w:p>
    <w:p w:rsidR="00142AF7" w:rsidRDefault="00142AF7" w:rsidP="00A1568B">
      <w:pPr>
        <w:pStyle w:val="Default"/>
        <w:spacing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Článek IV</w:t>
      </w:r>
    </w:p>
    <w:p w:rsidR="00142AF7" w:rsidRDefault="00142AF7" w:rsidP="0010017F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Práva a povinnosti smluvních stran</w:t>
      </w:r>
    </w:p>
    <w:p w:rsidR="00142AF7" w:rsidRDefault="00142AF7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1. Spolek je povinen</w:t>
      </w:r>
      <w:r w:rsidR="00D913E4">
        <w:rPr>
          <w:rFonts w:ascii="Arial" w:hAnsi="Arial" w:cs="Arial"/>
          <w:color w:val="auto"/>
          <w:sz w:val="23"/>
          <w:szCs w:val="23"/>
        </w:rPr>
        <w:t xml:space="preserve"> zabezpečit přijatému dítěti do dětského klubu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  <w:r w:rsidR="00D913E4">
        <w:rPr>
          <w:rFonts w:ascii="Arial" w:hAnsi="Arial" w:cs="Arial"/>
          <w:color w:val="auto"/>
          <w:sz w:val="23"/>
          <w:szCs w:val="23"/>
        </w:rPr>
        <w:t>péči zdarma ve všední dny po skončení vyučování během školního roku.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142AF7" w:rsidRDefault="00142AF7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2. Spolek je zodpovědný, že pečující osoba je zdravotně způsobilý/á jako osoba činná pro</w:t>
      </w:r>
      <w:r w:rsidR="006E2E7C">
        <w:rPr>
          <w:rFonts w:ascii="Arial" w:hAnsi="Arial" w:cs="Arial"/>
          <w:color w:val="auto"/>
          <w:sz w:val="23"/>
          <w:szCs w:val="23"/>
        </w:rPr>
        <w:t> </w:t>
      </w:r>
      <w:r>
        <w:rPr>
          <w:rFonts w:ascii="Arial" w:hAnsi="Arial" w:cs="Arial"/>
          <w:color w:val="auto"/>
          <w:sz w:val="23"/>
          <w:szCs w:val="23"/>
        </w:rPr>
        <w:t xml:space="preserve">práci s dětmi. </w:t>
      </w:r>
    </w:p>
    <w:p w:rsidR="00142AF7" w:rsidRDefault="00142AF7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3. S</w:t>
      </w:r>
      <w:r w:rsidR="009132EC">
        <w:rPr>
          <w:rFonts w:ascii="Arial" w:hAnsi="Arial" w:cs="Arial"/>
          <w:color w:val="auto"/>
          <w:sz w:val="23"/>
          <w:szCs w:val="23"/>
        </w:rPr>
        <w:t>polek je povinen seznámit zákonné</w:t>
      </w:r>
      <w:r w:rsidR="00E06548">
        <w:rPr>
          <w:rFonts w:ascii="Arial" w:hAnsi="Arial" w:cs="Arial"/>
          <w:color w:val="auto"/>
          <w:sz w:val="23"/>
          <w:szCs w:val="23"/>
        </w:rPr>
        <w:t>ho</w:t>
      </w:r>
      <w:r w:rsidR="009132EC">
        <w:rPr>
          <w:rFonts w:ascii="Arial" w:hAnsi="Arial" w:cs="Arial"/>
          <w:color w:val="auto"/>
          <w:sz w:val="23"/>
          <w:szCs w:val="23"/>
        </w:rPr>
        <w:t xml:space="preserve"> zástupce</w:t>
      </w:r>
      <w:r>
        <w:rPr>
          <w:rFonts w:ascii="Arial" w:hAnsi="Arial" w:cs="Arial"/>
          <w:color w:val="auto"/>
          <w:sz w:val="23"/>
          <w:szCs w:val="23"/>
        </w:rPr>
        <w:t xml:space="preserve"> s provozním řádem </w:t>
      </w:r>
      <w:r w:rsidR="0010017F">
        <w:rPr>
          <w:rFonts w:ascii="Arial" w:hAnsi="Arial" w:cs="Arial"/>
          <w:color w:val="auto"/>
          <w:sz w:val="23"/>
          <w:szCs w:val="23"/>
        </w:rPr>
        <w:t>d</w:t>
      </w:r>
      <w:r>
        <w:rPr>
          <w:rFonts w:ascii="Arial" w:hAnsi="Arial" w:cs="Arial"/>
          <w:color w:val="auto"/>
          <w:sz w:val="23"/>
          <w:szCs w:val="23"/>
        </w:rPr>
        <w:t>ětského klubu a</w:t>
      </w:r>
      <w:r w:rsidR="006E2E7C">
        <w:rPr>
          <w:rFonts w:ascii="Arial" w:hAnsi="Arial" w:cs="Arial"/>
          <w:color w:val="auto"/>
          <w:sz w:val="23"/>
          <w:szCs w:val="23"/>
        </w:rPr>
        <w:t> </w:t>
      </w:r>
      <w:r>
        <w:rPr>
          <w:rFonts w:ascii="Arial" w:hAnsi="Arial" w:cs="Arial"/>
          <w:color w:val="auto"/>
          <w:sz w:val="23"/>
          <w:szCs w:val="23"/>
        </w:rPr>
        <w:t>se</w:t>
      </w:r>
      <w:r w:rsidR="006E2E7C">
        <w:rPr>
          <w:rFonts w:ascii="Arial" w:hAnsi="Arial" w:cs="Arial"/>
          <w:color w:val="auto"/>
          <w:sz w:val="23"/>
          <w:szCs w:val="23"/>
        </w:rPr>
        <w:t> </w:t>
      </w:r>
      <w:r>
        <w:rPr>
          <w:rFonts w:ascii="Arial" w:hAnsi="Arial" w:cs="Arial"/>
          <w:color w:val="auto"/>
          <w:sz w:val="23"/>
          <w:szCs w:val="23"/>
        </w:rPr>
        <w:t>všemi jeho případnými změnami.</w:t>
      </w:r>
    </w:p>
    <w:p w:rsidR="00D913E4" w:rsidRDefault="00E06548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4. Zákonný zástupce je povinen</w:t>
      </w:r>
      <w:r w:rsidR="00D913E4">
        <w:rPr>
          <w:rFonts w:ascii="Arial" w:hAnsi="Arial" w:cs="Arial"/>
          <w:color w:val="auto"/>
          <w:sz w:val="23"/>
          <w:szCs w:val="23"/>
        </w:rPr>
        <w:t xml:space="preserve"> se seznámit s provozním řádem dětského klubu a řídit se jím.</w:t>
      </w:r>
    </w:p>
    <w:p w:rsidR="00142AF7" w:rsidRDefault="009132EC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4. </w:t>
      </w:r>
      <w:r w:rsidR="00E06548">
        <w:rPr>
          <w:rFonts w:ascii="Arial" w:hAnsi="Arial" w:cs="Arial"/>
          <w:color w:val="auto"/>
          <w:sz w:val="23"/>
          <w:szCs w:val="23"/>
        </w:rPr>
        <w:t>Zákonný zástupce je povinen</w:t>
      </w:r>
      <w:r w:rsidR="00142AF7">
        <w:rPr>
          <w:rFonts w:ascii="Arial" w:hAnsi="Arial" w:cs="Arial"/>
          <w:color w:val="auto"/>
          <w:sz w:val="23"/>
          <w:szCs w:val="23"/>
        </w:rPr>
        <w:t xml:space="preserve"> předat nejdéle ke </w:t>
      </w:r>
      <w:r w:rsidR="00317DEF">
        <w:rPr>
          <w:rFonts w:ascii="Arial" w:hAnsi="Arial" w:cs="Arial"/>
          <w:color w:val="auto"/>
          <w:sz w:val="23"/>
          <w:szCs w:val="23"/>
        </w:rPr>
        <w:t>dni nástupu dítěte do zařízení „</w:t>
      </w:r>
      <w:r w:rsidR="00142AF7">
        <w:rPr>
          <w:rFonts w:ascii="Arial" w:hAnsi="Arial" w:cs="Arial"/>
          <w:color w:val="auto"/>
          <w:sz w:val="23"/>
          <w:szCs w:val="23"/>
        </w:rPr>
        <w:t xml:space="preserve">Potvrzení o postavení na trhu práce“. </w:t>
      </w:r>
    </w:p>
    <w:p w:rsidR="00142AF7" w:rsidRDefault="009132EC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5.</w:t>
      </w:r>
      <w:r w:rsidR="00D913E4">
        <w:rPr>
          <w:rFonts w:ascii="Arial" w:hAnsi="Arial" w:cs="Arial"/>
          <w:color w:val="auto"/>
          <w:sz w:val="23"/>
          <w:szCs w:val="23"/>
        </w:rPr>
        <w:t xml:space="preserve"> </w:t>
      </w:r>
      <w:r w:rsidR="00E06548">
        <w:rPr>
          <w:rFonts w:ascii="Arial" w:hAnsi="Arial" w:cs="Arial"/>
          <w:color w:val="auto"/>
          <w:sz w:val="23"/>
          <w:szCs w:val="23"/>
        </w:rPr>
        <w:t xml:space="preserve">Zákonný zástupce je povinen </w:t>
      </w:r>
      <w:r w:rsidR="00142AF7">
        <w:rPr>
          <w:rFonts w:ascii="Arial" w:hAnsi="Arial" w:cs="Arial"/>
          <w:color w:val="auto"/>
          <w:sz w:val="23"/>
          <w:szCs w:val="23"/>
        </w:rPr>
        <w:t>nepřítomnost dítěte hlásit nejdéle hodinu před</w:t>
      </w:r>
      <w:r w:rsidR="006E2E7C">
        <w:rPr>
          <w:rFonts w:ascii="Arial" w:hAnsi="Arial" w:cs="Arial"/>
          <w:color w:val="auto"/>
          <w:sz w:val="23"/>
          <w:szCs w:val="23"/>
        </w:rPr>
        <w:t> </w:t>
      </w:r>
      <w:r w:rsidR="00142AF7">
        <w:rPr>
          <w:rFonts w:ascii="Arial" w:hAnsi="Arial" w:cs="Arial"/>
          <w:color w:val="auto"/>
          <w:sz w:val="23"/>
          <w:szCs w:val="23"/>
        </w:rPr>
        <w:t xml:space="preserve">plánovaným nástupem do zařízení. </w:t>
      </w:r>
    </w:p>
    <w:p w:rsidR="00142AF7" w:rsidRDefault="009132EC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6. </w:t>
      </w:r>
      <w:r w:rsidR="00E06548">
        <w:rPr>
          <w:rFonts w:ascii="Arial" w:hAnsi="Arial" w:cs="Arial"/>
          <w:color w:val="auto"/>
          <w:sz w:val="23"/>
          <w:szCs w:val="23"/>
        </w:rPr>
        <w:t xml:space="preserve">Zákonný zástupce je povinen </w:t>
      </w:r>
      <w:r w:rsidR="00142AF7">
        <w:rPr>
          <w:rFonts w:ascii="Arial" w:hAnsi="Arial" w:cs="Arial"/>
          <w:color w:val="auto"/>
          <w:sz w:val="23"/>
          <w:szCs w:val="23"/>
        </w:rPr>
        <w:t xml:space="preserve">informovat o aktuálním zdravotním stavu dítěte. Pečující osoba je oprávněna vyloučit zjevně nemocné dítě na přechodnou dobu z docházky. </w:t>
      </w:r>
    </w:p>
    <w:p w:rsidR="00142AF7" w:rsidRDefault="00142AF7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7. </w:t>
      </w:r>
      <w:r w:rsidR="00E06548">
        <w:rPr>
          <w:rFonts w:ascii="Arial" w:hAnsi="Arial" w:cs="Arial"/>
          <w:color w:val="auto"/>
          <w:sz w:val="23"/>
          <w:szCs w:val="23"/>
        </w:rPr>
        <w:t>Zákonný zástupce bere</w:t>
      </w:r>
      <w:r>
        <w:rPr>
          <w:rFonts w:ascii="Arial" w:hAnsi="Arial" w:cs="Arial"/>
          <w:color w:val="auto"/>
          <w:sz w:val="23"/>
          <w:szCs w:val="23"/>
        </w:rPr>
        <w:t xml:space="preserve"> na vědomí, že pečující osoba nepodává dítěti žádné léky. </w:t>
      </w:r>
    </w:p>
    <w:p w:rsidR="00142AF7" w:rsidRPr="009132EC" w:rsidRDefault="00142AF7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8. </w:t>
      </w:r>
      <w:r w:rsidR="00E06548">
        <w:rPr>
          <w:rFonts w:ascii="Arial" w:hAnsi="Arial" w:cs="Arial"/>
          <w:color w:val="auto"/>
          <w:sz w:val="23"/>
          <w:szCs w:val="23"/>
        </w:rPr>
        <w:t xml:space="preserve">Zákonný zástupce </w:t>
      </w:r>
      <w:r>
        <w:rPr>
          <w:rFonts w:ascii="Arial" w:hAnsi="Arial" w:cs="Arial"/>
          <w:color w:val="auto"/>
          <w:sz w:val="23"/>
          <w:szCs w:val="23"/>
        </w:rPr>
        <w:t>se zavazuj</w:t>
      </w:r>
      <w:r w:rsidR="00E06548">
        <w:rPr>
          <w:rFonts w:ascii="Arial" w:hAnsi="Arial" w:cs="Arial"/>
          <w:color w:val="auto"/>
          <w:sz w:val="23"/>
          <w:szCs w:val="23"/>
        </w:rPr>
        <w:t>e</w:t>
      </w:r>
      <w:r>
        <w:rPr>
          <w:rFonts w:ascii="Arial" w:hAnsi="Arial" w:cs="Arial"/>
          <w:color w:val="auto"/>
          <w:sz w:val="23"/>
          <w:szCs w:val="23"/>
        </w:rPr>
        <w:t xml:space="preserve"> vyzvedávat po skončení péče dítě osobně, popř. předložit písemnou plnou moc, ve které bude uvedeno, kterým dalším osobám může být dítě předáváno</w:t>
      </w:r>
      <w:r w:rsidR="009132EC">
        <w:rPr>
          <w:rFonts w:ascii="Arial" w:hAnsi="Arial" w:cs="Arial"/>
          <w:color w:val="auto"/>
          <w:sz w:val="23"/>
          <w:szCs w:val="23"/>
        </w:rPr>
        <w:t xml:space="preserve"> nebo souhlas se samostatným odchodem dítěte.</w:t>
      </w:r>
      <w:r w:rsidRPr="009132EC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142AF7" w:rsidRDefault="00142AF7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9. </w:t>
      </w:r>
      <w:r w:rsidR="00E06548">
        <w:rPr>
          <w:rFonts w:ascii="Arial" w:hAnsi="Arial" w:cs="Arial"/>
          <w:color w:val="auto"/>
          <w:sz w:val="23"/>
          <w:szCs w:val="23"/>
        </w:rPr>
        <w:t xml:space="preserve">Zákonný zástupce </w:t>
      </w:r>
      <w:r>
        <w:rPr>
          <w:rFonts w:ascii="Arial" w:hAnsi="Arial" w:cs="Arial"/>
          <w:color w:val="auto"/>
          <w:sz w:val="23"/>
          <w:szCs w:val="23"/>
        </w:rPr>
        <w:t>souhlasí se zpracováním inf</w:t>
      </w:r>
      <w:r w:rsidR="009132EC">
        <w:rPr>
          <w:rFonts w:ascii="Arial" w:hAnsi="Arial" w:cs="Arial"/>
          <w:color w:val="auto"/>
          <w:sz w:val="23"/>
          <w:szCs w:val="23"/>
        </w:rPr>
        <w:t xml:space="preserve">ormací poskytnutých v přihlášce, potvrzeních, monitorovacím listu a dalších dokumentech </w:t>
      </w:r>
      <w:r w:rsidR="00317DEF">
        <w:rPr>
          <w:rFonts w:ascii="Arial" w:hAnsi="Arial" w:cs="Arial"/>
          <w:color w:val="auto"/>
          <w:sz w:val="23"/>
          <w:szCs w:val="23"/>
        </w:rPr>
        <w:t>pro potřeby Projektu</w:t>
      </w:r>
      <w:r>
        <w:rPr>
          <w:rFonts w:ascii="Arial" w:hAnsi="Arial" w:cs="Arial"/>
          <w:color w:val="auto"/>
          <w:sz w:val="23"/>
          <w:szCs w:val="23"/>
        </w:rPr>
        <w:t xml:space="preserve"> a</w:t>
      </w:r>
      <w:r w:rsidR="006E2E7C">
        <w:rPr>
          <w:rFonts w:ascii="Arial" w:hAnsi="Arial" w:cs="Arial"/>
          <w:color w:val="auto"/>
          <w:sz w:val="23"/>
          <w:szCs w:val="23"/>
        </w:rPr>
        <w:t> </w:t>
      </w:r>
      <w:r>
        <w:rPr>
          <w:rFonts w:ascii="Arial" w:hAnsi="Arial" w:cs="Arial"/>
          <w:color w:val="auto"/>
          <w:sz w:val="23"/>
          <w:szCs w:val="23"/>
        </w:rPr>
        <w:t>s</w:t>
      </w:r>
      <w:r w:rsidR="006E2E7C">
        <w:rPr>
          <w:rFonts w:ascii="Arial" w:hAnsi="Arial" w:cs="Arial"/>
          <w:color w:val="auto"/>
          <w:sz w:val="23"/>
          <w:szCs w:val="23"/>
        </w:rPr>
        <w:t> </w:t>
      </w:r>
      <w:r>
        <w:rPr>
          <w:rFonts w:ascii="Arial" w:hAnsi="Arial" w:cs="Arial"/>
          <w:color w:val="auto"/>
          <w:sz w:val="23"/>
          <w:szCs w:val="23"/>
        </w:rPr>
        <w:t xml:space="preserve">pořizováním fotodokumentace z činnosti </w:t>
      </w:r>
      <w:r w:rsidR="0010017F">
        <w:rPr>
          <w:rFonts w:ascii="Arial" w:hAnsi="Arial" w:cs="Arial"/>
          <w:color w:val="auto"/>
          <w:sz w:val="23"/>
          <w:szCs w:val="23"/>
        </w:rPr>
        <w:t>d</w:t>
      </w:r>
      <w:r>
        <w:rPr>
          <w:rFonts w:ascii="Arial" w:hAnsi="Arial" w:cs="Arial"/>
          <w:color w:val="auto"/>
          <w:sz w:val="23"/>
          <w:szCs w:val="23"/>
        </w:rPr>
        <w:t xml:space="preserve">ětského klubu a s jejím předáním poskytovateli dotace či s případným zveřejněním na </w:t>
      </w:r>
      <w:r w:rsidR="0010017F">
        <w:rPr>
          <w:rFonts w:ascii="Arial" w:hAnsi="Arial" w:cs="Arial"/>
          <w:color w:val="auto"/>
          <w:sz w:val="23"/>
          <w:szCs w:val="23"/>
        </w:rPr>
        <w:t xml:space="preserve">webových </w:t>
      </w:r>
      <w:r>
        <w:rPr>
          <w:rFonts w:ascii="Arial" w:hAnsi="Arial" w:cs="Arial"/>
          <w:color w:val="auto"/>
          <w:sz w:val="23"/>
          <w:szCs w:val="23"/>
        </w:rPr>
        <w:t xml:space="preserve">stránkách spolku. </w:t>
      </w:r>
    </w:p>
    <w:p w:rsidR="00142AF7" w:rsidRDefault="00142AF7" w:rsidP="0010017F">
      <w:pPr>
        <w:pStyle w:val="Default"/>
        <w:spacing w:line="276" w:lineRule="auto"/>
        <w:rPr>
          <w:rFonts w:ascii="Arial" w:hAnsi="Arial" w:cs="Arial"/>
          <w:color w:val="auto"/>
          <w:sz w:val="23"/>
          <w:szCs w:val="23"/>
        </w:rPr>
      </w:pPr>
    </w:p>
    <w:p w:rsidR="00142AF7" w:rsidRDefault="00142AF7" w:rsidP="0010017F">
      <w:pPr>
        <w:pStyle w:val="Default"/>
        <w:spacing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Článek V</w:t>
      </w:r>
    </w:p>
    <w:p w:rsidR="00142AF7" w:rsidRDefault="00142AF7" w:rsidP="0010017F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Smluvní sankce</w:t>
      </w:r>
    </w:p>
    <w:p w:rsidR="00142AF7" w:rsidRDefault="00142AF7" w:rsidP="0010017F">
      <w:pPr>
        <w:pStyle w:val="Default"/>
        <w:spacing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Spolek má nárok na náhradu škody způsobenou porušením p</w:t>
      </w:r>
      <w:r w:rsidR="00A8348E">
        <w:rPr>
          <w:rFonts w:ascii="Arial" w:hAnsi="Arial" w:cs="Arial"/>
          <w:color w:val="auto"/>
          <w:sz w:val="23"/>
          <w:szCs w:val="23"/>
        </w:rPr>
        <w:t>odmínek smlouvy ze strany zákonného zástupce</w:t>
      </w:r>
      <w:r>
        <w:rPr>
          <w:rFonts w:ascii="Arial" w:hAnsi="Arial" w:cs="Arial"/>
          <w:color w:val="auto"/>
          <w:sz w:val="23"/>
          <w:szCs w:val="23"/>
        </w:rPr>
        <w:t xml:space="preserve">, které by vedly ke krácení příspěvku dotace, případně dalším sankcím ze strany poskytovatele dotace. Zvláště se jedná o poskytnutí nepravdivých údajů ohledně postavení </w:t>
      </w:r>
      <w:r w:rsidR="00E06548">
        <w:rPr>
          <w:rFonts w:ascii="Arial" w:hAnsi="Arial" w:cs="Arial"/>
          <w:color w:val="auto"/>
          <w:sz w:val="23"/>
          <w:szCs w:val="23"/>
        </w:rPr>
        <w:t>zákonného zástupce</w:t>
      </w:r>
      <w:r w:rsidR="009132EC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 xml:space="preserve">na trhu práce a jeho změnách. </w:t>
      </w:r>
    </w:p>
    <w:p w:rsidR="0010017F" w:rsidRDefault="0010017F" w:rsidP="0010017F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6E2E7C" w:rsidRDefault="006E2E7C" w:rsidP="0010017F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142AF7" w:rsidRDefault="00142AF7" w:rsidP="0010017F">
      <w:pPr>
        <w:pStyle w:val="Default"/>
        <w:spacing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Článek VIII</w:t>
      </w:r>
    </w:p>
    <w:p w:rsidR="00142AF7" w:rsidRDefault="00142AF7" w:rsidP="0010017F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Ostatní ustanovení</w:t>
      </w:r>
    </w:p>
    <w:p w:rsidR="00142AF7" w:rsidRDefault="00142AF7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1. Tato Smlouva nabývá platnosti a účinnosti dnem podpisu smluvních stran. </w:t>
      </w:r>
    </w:p>
    <w:p w:rsidR="00142AF7" w:rsidRPr="0010017F" w:rsidRDefault="00142AF7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 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Tato smlouva se uzavírá na dobu </w:t>
      </w:r>
      <w:r w:rsidR="0040210C" w:rsidRPr="0040210C">
        <w:rPr>
          <w:rFonts w:ascii="Arial" w:hAnsi="Arial" w:cs="Arial"/>
          <w:b/>
          <w:bCs/>
          <w:color w:val="auto"/>
          <w:sz w:val="23"/>
          <w:szCs w:val="23"/>
        </w:rPr>
        <w:t>určitou do 31.12</w:t>
      </w:r>
      <w:r w:rsidR="0040210C">
        <w:rPr>
          <w:rFonts w:ascii="Arial" w:hAnsi="Arial" w:cs="Arial"/>
          <w:b/>
          <w:bCs/>
          <w:color w:val="auto"/>
          <w:sz w:val="23"/>
          <w:szCs w:val="23"/>
        </w:rPr>
        <w:t>.</w:t>
      </w:r>
      <w:bookmarkStart w:id="0" w:name="_GoBack"/>
      <w:bookmarkEnd w:id="0"/>
      <w:r w:rsidRPr="0040210C">
        <w:rPr>
          <w:rFonts w:ascii="Arial" w:hAnsi="Arial" w:cs="Arial"/>
          <w:b/>
          <w:bCs/>
          <w:color w:val="auto"/>
          <w:sz w:val="23"/>
          <w:szCs w:val="23"/>
        </w:rPr>
        <w:t xml:space="preserve"> 20</w:t>
      </w:r>
      <w:r w:rsidR="0040210C" w:rsidRPr="0040210C">
        <w:rPr>
          <w:rFonts w:ascii="Arial" w:hAnsi="Arial" w:cs="Arial"/>
          <w:b/>
          <w:bCs/>
          <w:color w:val="auto"/>
          <w:sz w:val="23"/>
          <w:szCs w:val="23"/>
        </w:rPr>
        <w:t>22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:rsidR="00142AF7" w:rsidRDefault="00142AF7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3. Jakékoliv změny této Smlouvy lze provádět pouze na základě dohody smluvních stran formou písemných dodatků podepsaných oprávněnými zástupci smluvních stran. </w:t>
      </w:r>
    </w:p>
    <w:p w:rsidR="00142AF7" w:rsidRDefault="00142AF7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4. Vztahy smluvních stran výslovně touto smlouvou neupravené se řídí zákonem č.</w:t>
      </w:r>
      <w:r w:rsidR="006E2E7C">
        <w:rPr>
          <w:rFonts w:ascii="Arial" w:hAnsi="Arial" w:cs="Arial"/>
          <w:color w:val="auto"/>
          <w:sz w:val="23"/>
          <w:szCs w:val="23"/>
        </w:rPr>
        <w:t> </w:t>
      </w:r>
      <w:r>
        <w:rPr>
          <w:rFonts w:ascii="Arial" w:hAnsi="Arial" w:cs="Arial"/>
          <w:color w:val="auto"/>
          <w:sz w:val="23"/>
          <w:szCs w:val="23"/>
        </w:rPr>
        <w:t xml:space="preserve">89/2012 Sb., občanský zákoník, a dalšími obecně závaznými právními předpisy České republiky. </w:t>
      </w:r>
    </w:p>
    <w:p w:rsidR="00142AF7" w:rsidRDefault="00142AF7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5. Tato smlouva je vyhotovena ve 2 vyhotoveních, z nichž každá ze smluvních stran obdrží po jednom vyhotovení. </w:t>
      </w:r>
    </w:p>
    <w:p w:rsidR="00142AF7" w:rsidRDefault="00142AF7" w:rsidP="0010017F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0017F">
        <w:rPr>
          <w:rFonts w:ascii="Arial" w:hAnsi="Arial" w:cs="Arial"/>
          <w:color w:val="auto"/>
          <w:sz w:val="23"/>
          <w:szCs w:val="23"/>
        </w:rPr>
        <w:t>6.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Smluvní strany prohlašují, že tato smlouva byla sepsána na základě jejich pravé a</w:t>
      </w:r>
      <w:r w:rsidR="006E2E7C">
        <w:rPr>
          <w:rFonts w:ascii="Arial" w:hAnsi="Arial" w:cs="Arial"/>
          <w:color w:val="auto"/>
          <w:sz w:val="23"/>
          <w:szCs w:val="23"/>
        </w:rPr>
        <w:t> </w:t>
      </w:r>
      <w:r>
        <w:rPr>
          <w:rFonts w:ascii="Arial" w:hAnsi="Arial" w:cs="Arial"/>
          <w:color w:val="auto"/>
          <w:sz w:val="23"/>
          <w:szCs w:val="23"/>
        </w:rPr>
        <w:t xml:space="preserve">svobodné vůle, nikoliv v tísni ani za jinak nápadně nevýhodných podmínek. </w:t>
      </w:r>
    </w:p>
    <w:p w:rsidR="004F6D51" w:rsidRDefault="004F6D51" w:rsidP="0010017F">
      <w:pPr>
        <w:rPr>
          <w:rFonts w:ascii="Arial" w:hAnsi="Arial" w:cs="Arial"/>
        </w:rPr>
      </w:pPr>
    </w:p>
    <w:p w:rsidR="0010017F" w:rsidRDefault="0010017F" w:rsidP="0010017F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40210C">
        <w:rPr>
          <w:rFonts w:ascii="Arial" w:hAnsi="Arial" w:cs="Arial"/>
        </w:rPr>
        <w:t>Činěves</w:t>
      </w:r>
      <w:r>
        <w:rPr>
          <w:rFonts w:ascii="Arial" w:hAnsi="Arial" w:cs="Arial"/>
        </w:rPr>
        <w:t xml:space="preserve"> dne …………………</w:t>
      </w:r>
    </w:p>
    <w:p w:rsidR="0010017F" w:rsidRDefault="0010017F" w:rsidP="0010017F">
      <w:pPr>
        <w:rPr>
          <w:rFonts w:ascii="Arial" w:hAnsi="Arial" w:cs="Arial"/>
        </w:rPr>
      </w:pPr>
    </w:p>
    <w:p w:rsidR="0010017F" w:rsidRPr="00151B5D" w:rsidRDefault="0010017F" w:rsidP="0010017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</w:p>
    <w:p w:rsidR="0010017F" w:rsidRPr="0040210C" w:rsidRDefault="004E5B24" w:rsidP="0010017F">
      <w:pPr>
        <w:rPr>
          <w:rFonts w:ascii="Arial" w:hAnsi="Arial" w:cs="Arial"/>
        </w:rPr>
      </w:pPr>
      <w:r>
        <w:rPr>
          <w:rFonts w:ascii="Arial" w:hAnsi="Arial" w:cs="Arial"/>
        </w:rPr>
        <w:t>podpis zákonného zástupce</w:t>
      </w:r>
      <w:r w:rsidR="0010017F">
        <w:rPr>
          <w:rFonts w:ascii="Arial" w:hAnsi="Arial" w:cs="Arial"/>
        </w:rPr>
        <w:tab/>
      </w:r>
      <w:r w:rsidR="0010017F">
        <w:rPr>
          <w:rFonts w:ascii="Arial" w:hAnsi="Arial" w:cs="Arial"/>
        </w:rPr>
        <w:tab/>
      </w:r>
      <w:r w:rsidR="0010017F">
        <w:rPr>
          <w:rFonts w:ascii="Arial" w:hAnsi="Arial" w:cs="Arial"/>
        </w:rPr>
        <w:tab/>
      </w:r>
      <w:r w:rsidR="0010017F">
        <w:rPr>
          <w:rFonts w:ascii="Arial" w:hAnsi="Arial" w:cs="Arial"/>
        </w:rPr>
        <w:tab/>
      </w:r>
      <w:r w:rsidR="0010017F">
        <w:rPr>
          <w:rFonts w:ascii="Arial" w:hAnsi="Arial" w:cs="Arial"/>
        </w:rPr>
        <w:tab/>
      </w:r>
      <w:r w:rsidR="0040210C" w:rsidRPr="0040210C">
        <w:rPr>
          <w:rFonts w:ascii="Arial" w:hAnsi="Arial" w:cs="Arial"/>
        </w:rPr>
        <w:t>Ing. Zuzana Bittmanová</w:t>
      </w:r>
    </w:p>
    <w:p w:rsidR="0097166E" w:rsidRPr="00151B5D" w:rsidRDefault="0097166E" w:rsidP="0010017F">
      <w:pPr>
        <w:rPr>
          <w:rFonts w:ascii="Arial" w:hAnsi="Arial" w:cs="Arial"/>
        </w:rPr>
      </w:pPr>
      <w:r w:rsidRPr="0040210C">
        <w:rPr>
          <w:rFonts w:ascii="Arial" w:hAnsi="Arial" w:cs="Arial"/>
        </w:rPr>
        <w:tab/>
      </w:r>
      <w:r w:rsidR="0040210C" w:rsidRPr="0040210C">
        <w:rPr>
          <w:rFonts w:ascii="Arial" w:hAnsi="Arial" w:cs="Arial"/>
        </w:rPr>
        <w:tab/>
      </w:r>
      <w:r w:rsidR="0040210C" w:rsidRPr="0040210C">
        <w:rPr>
          <w:rFonts w:ascii="Arial" w:hAnsi="Arial" w:cs="Arial"/>
        </w:rPr>
        <w:tab/>
      </w:r>
      <w:r w:rsidR="0040210C" w:rsidRPr="0040210C">
        <w:rPr>
          <w:rFonts w:ascii="Arial" w:hAnsi="Arial" w:cs="Arial"/>
        </w:rPr>
        <w:tab/>
      </w:r>
      <w:r w:rsidR="0040210C" w:rsidRPr="0040210C">
        <w:rPr>
          <w:rFonts w:ascii="Arial" w:hAnsi="Arial" w:cs="Arial"/>
        </w:rPr>
        <w:tab/>
      </w:r>
      <w:r w:rsidR="0040210C" w:rsidRPr="0040210C">
        <w:rPr>
          <w:rFonts w:ascii="Arial" w:hAnsi="Arial" w:cs="Arial"/>
        </w:rPr>
        <w:tab/>
      </w:r>
      <w:r w:rsidR="0040210C" w:rsidRPr="0040210C">
        <w:rPr>
          <w:rFonts w:ascii="Arial" w:hAnsi="Arial" w:cs="Arial"/>
        </w:rPr>
        <w:tab/>
      </w:r>
      <w:r w:rsidR="0040210C" w:rsidRPr="0040210C">
        <w:rPr>
          <w:rFonts w:ascii="Arial" w:hAnsi="Arial" w:cs="Arial"/>
        </w:rPr>
        <w:tab/>
        <w:t>starostka obce Činěves</w:t>
      </w:r>
    </w:p>
    <w:sectPr w:rsidR="0097166E" w:rsidRPr="00151B5D" w:rsidSect="006E2E7C">
      <w:headerReference w:type="default" r:id="rId7"/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0E" w:rsidRDefault="0069500E" w:rsidP="00151B5D">
      <w:pPr>
        <w:spacing w:after="0" w:line="240" w:lineRule="auto"/>
      </w:pPr>
      <w:r>
        <w:separator/>
      </w:r>
    </w:p>
  </w:endnote>
  <w:endnote w:type="continuationSeparator" w:id="0">
    <w:p w:rsidR="0069500E" w:rsidRDefault="0069500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8144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E2E7C" w:rsidRPr="006E2E7C" w:rsidRDefault="006E2E7C">
        <w:pPr>
          <w:pStyle w:val="Zpat"/>
          <w:jc w:val="center"/>
          <w:rPr>
            <w:rFonts w:ascii="Arial" w:hAnsi="Arial" w:cs="Arial"/>
          </w:rPr>
        </w:pPr>
        <w:r w:rsidRPr="006E2E7C">
          <w:rPr>
            <w:rFonts w:ascii="Arial" w:hAnsi="Arial" w:cs="Arial"/>
          </w:rPr>
          <w:fldChar w:fldCharType="begin"/>
        </w:r>
        <w:r w:rsidRPr="006E2E7C">
          <w:rPr>
            <w:rFonts w:ascii="Arial" w:hAnsi="Arial" w:cs="Arial"/>
          </w:rPr>
          <w:instrText>PAGE   \* MERGEFORMAT</w:instrText>
        </w:r>
        <w:r w:rsidRPr="006E2E7C">
          <w:rPr>
            <w:rFonts w:ascii="Arial" w:hAnsi="Arial" w:cs="Arial"/>
          </w:rPr>
          <w:fldChar w:fldCharType="separate"/>
        </w:r>
        <w:r w:rsidR="0069500E">
          <w:rPr>
            <w:rFonts w:ascii="Arial" w:hAnsi="Arial" w:cs="Arial"/>
            <w:noProof/>
          </w:rPr>
          <w:t>1</w:t>
        </w:r>
        <w:r w:rsidRPr="006E2E7C">
          <w:rPr>
            <w:rFonts w:ascii="Arial" w:hAnsi="Arial" w:cs="Arial"/>
          </w:rPr>
          <w:fldChar w:fldCharType="end"/>
        </w:r>
      </w:p>
    </w:sdtContent>
  </w:sdt>
  <w:p w:rsidR="006E2E7C" w:rsidRDefault="006E2E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0E" w:rsidRDefault="0069500E" w:rsidP="00151B5D">
      <w:pPr>
        <w:spacing w:after="0" w:line="240" w:lineRule="auto"/>
      </w:pPr>
      <w:r>
        <w:separator/>
      </w:r>
    </w:p>
  </w:footnote>
  <w:footnote w:type="continuationSeparator" w:id="0">
    <w:p w:rsidR="0069500E" w:rsidRDefault="0069500E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66BCF"/>
    <w:rsid w:val="000F3866"/>
    <w:rsid w:val="0010017F"/>
    <w:rsid w:val="00142AF7"/>
    <w:rsid w:val="00151B5D"/>
    <w:rsid w:val="00233090"/>
    <w:rsid w:val="00305EB0"/>
    <w:rsid w:val="00314C44"/>
    <w:rsid w:val="00317DEF"/>
    <w:rsid w:val="0040210C"/>
    <w:rsid w:val="0049221B"/>
    <w:rsid w:val="004E5B24"/>
    <w:rsid w:val="004F6D51"/>
    <w:rsid w:val="0069500E"/>
    <w:rsid w:val="006B6A1D"/>
    <w:rsid w:val="006D0EFA"/>
    <w:rsid w:val="006E2E7C"/>
    <w:rsid w:val="00776137"/>
    <w:rsid w:val="007E30FC"/>
    <w:rsid w:val="009132EC"/>
    <w:rsid w:val="0097166E"/>
    <w:rsid w:val="00A1568B"/>
    <w:rsid w:val="00A8348E"/>
    <w:rsid w:val="00B85F7D"/>
    <w:rsid w:val="00C06FE9"/>
    <w:rsid w:val="00C272CA"/>
    <w:rsid w:val="00C848A4"/>
    <w:rsid w:val="00D913E4"/>
    <w:rsid w:val="00D95F8D"/>
    <w:rsid w:val="00E0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2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2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2</cp:revision>
  <cp:lastPrinted>2020-01-22T09:47:00Z</cp:lastPrinted>
  <dcterms:created xsi:type="dcterms:W3CDTF">2020-01-22T09:47:00Z</dcterms:created>
  <dcterms:modified xsi:type="dcterms:W3CDTF">2020-01-22T09:47:00Z</dcterms:modified>
</cp:coreProperties>
</file>